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8FC3E" w14:textId="77777777" w:rsidR="005E6419" w:rsidRDefault="005E6419" w:rsidP="005E6419">
      <w:pPr>
        <w:pStyle w:val="a3"/>
        <w:shd w:val="clear" w:color="auto" w:fill="FFFFFF"/>
        <w:spacing w:before="0" w:beforeAutospacing="0" w:after="0" w:afterAutospacing="0"/>
        <w:jc w:val="right"/>
        <w:rPr>
          <w:rFonts w:ascii="Arial" w:hAnsi="Arial" w:cs="Arial"/>
          <w:color w:val="2E2E2E"/>
          <w:sz w:val="23"/>
          <w:szCs w:val="23"/>
        </w:rPr>
      </w:pPr>
      <w:r>
        <w:rPr>
          <w:rStyle w:val="a4"/>
          <w:rFonts w:ascii="Arial" w:hAnsi="Arial" w:cs="Arial"/>
          <w:color w:val="2E2E2E"/>
          <w:sz w:val="23"/>
          <w:szCs w:val="23"/>
        </w:rPr>
        <w:t>Номер текущей версии Правил Программы лояльности ООО «Покрофф-Саратов»</w:t>
      </w:r>
    </w:p>
    <w:p w14:paraId="70E1BC80" w14:textId="77777777" w:rsidR="005E6419" w:rsidRDefault="005E6419" w:rsidP="005E6419">
      <w:pPr>
        <w:pStyle w:val="a3"/>
        <w:shd w:val="clear" w:color="auto" w:fill="FFFFFF"/>
        <w:spacing w:before="0" w:beforeAutospacing="0" w:after="0" w:afterAutospacing="0"/>
        <w:jc w:val="right"/>
        <w:rPr>
          <w:rFonts w:ascii="Arial" w:hAnsi="Arial" w:cs="Arial"/>
          <w:color w:val="2E2E2E"/>
          <w:sz w:val="23"/>
          <w:szCs w:val="23"/>
        </w:rPr>
      </w:pPr>
      <w:r>
        <w:rPr>
          <w:rFonts w:ascii="Arial" w:hAnsi="Arial" w:cs="Arial"/>
          <w:color w:val="2E2E2E"/>
          <w:sz w:val="23"/>
          <w:szCs w:val="23"/>
        </w:rPr>
        <w:t>№</w:t>
      </w:r>
      <w:r>
        <w:rPr>
          <w:rStyle w:val="a4"/>
          <w:rFonts w:ascii="Arial" w:hAnsi="Arial" w:cs="Arial"/>
          <w:color w:val="2E2E2E"/>
          <w:sz w:val="23"/>
          <w:szCs w:val="23"/>
        </w:rPr>
        <w:t>01 от 01.11.2020</w:t>
      </w:r>
    </w:p>
    <w:p w14:paraId="1F095C82"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b/>
          <w:bCs/>
          <w:color w:val="A90107"/>
          <w:sz w:val="23"/>
          <w:szCs w:val="23"/>
        </w:rPr>
        <w:t>УСЛОВИЯ УЧАСТИЯ В ПРОГРАММЕ ЛОЯЛЬНОСТИ</w:t>
      </w:r>
    </w:p>
    <w:p w14:paraId="452EB12E"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b/>
          <w:bCs/>
          <w:color w:val="2E2E2E"/>
          <w:sz w:val="23"/>
          <w:szCs w:val="23"/>
        </w:rPr>
        <w:t>Правила Программы лояльности ООО «Покрофф-Саратов»</w:t>
      </w:r>
    </w:p>
    <w:p w14:paraId="2B501644"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(публичная оферта)</w:t>
      </w:r>
    </w:p>
    <w:p w14:paraId="3A72FF67"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Настоящие Правила определяют условия участия в Программе лояльности ООО «Покрофф-Саратов» далее – «Программа Покрофф»» . Настоящие Правила Программы являются публичной офертой ООО «Покрофф-Саратов» на участие в Программе на определенных в настоящих Правилах условиях, адресованной всем заинтересованным лицам, без ограничения срока для акцепта.</w:t>
      </w:r>
    </w:p>
    <w:p w14:paraId="68BCDDF2"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b/>
          <w:bCs/>
          <w:color w:val="2E2E2E"/>
          <w:sz w:val="23"/>
          <w:szCs w:val="23"/>
        </w:rPr>
        <w:t>1. Общие положения.</w:t>
      </w:r>
    </w:p>
    <w:p w14:paraId="309B6A5A"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1.1. В момент прохождения регистрации в Программе Покрофф», Участник принимает и безусловно соглашается со всеми условиями настоящих Правил. Актуальная версия Правил размещается на Сайте Программы «Покрофф» sv.pokroff.ru, а также в других источниках по усмотрению Оператора. Настоящие Правила Программы могут меняться, дополняться в любой части и объеме. Размещенная на Сайте версия Правил является актуальной и действующей. Все версии Правил, опубликованные ранее, признаются утратившими силу.</w:t>
      </w:r>
    </w:p>
    <w:p w14:paraId="554BC594"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1.2. Срок действия Программы  неограничен и действует с момента ее запуска и до полной ее отмены по решению Оператора Программы.</w:t>
      </w:r>
    </w:p>
    <w:p w14:paraId="56E79229"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1.3. Участником Программы может стать физическое лицо, занимающееся строительством, достигшее 18-летнего возраста.</w:t>
      </w:r>
    </w:p>
    <w:p w14:paraId="0CDF0F1B"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1.4. Участники Программы «Покрофф» получают преференции от Компании: скидки на товары, особые условия оказания сервисных услуг, дополнительные информационные услуги.</w:t>
      </w:r>
    </w:p>
    <w:p w14:paraId="64533AF9"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1.5. Для каждого Участника Программы «Покрофф» формируется Бонусный счет, на котором ведется учет накопленных Бонусов . Бонусами можно оплатить часть очередной покупки из расчета 1 Бонус = 1 рубль. Скидка может составить не более 50% от стоимости товара, подлежащего оплате.</w:t>
      </w:r>
    </w:p>
    <w:p w14:paraId="680A5D30"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1.6.Накопление Бонусов на Бонусный  счет доступно при покупках во всех магазинах «Покрофф».</w:t>
      </w:r>
    </w:p>
    <w:p w14:paraId="70A5E881"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b/>
          <w:bCs/>
          <w:color w:val="2E2E2E"/>
          <w:sz w:val="23"/>
          <w:szCs w:val="23"/>
        </w:rPr>
        <w:t>2. Термины и определения.</w:t>
      </w:r>
    </w:p>
    <w:p w14:paraId="27D5968C"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b/>
          <w:bCs/>
          <w:color w:val="2E2E2E"/>
          <w:sz w:val="23"/>
          <w:szCs w:val="23"/>
        </w:rPr>
        <w:t>Акция</w:t>
      </w:r>
      <w:r>
        <w:rPr>
          <w:rFonts w:ascii="Arial" w:hAnsi="Arial" w:cs="Arial"/>
          <w:color w:val="2E2E2E"/>
          <w:sz w:val="23"/>
          <w:szCs w:val="23"/>
        </w:rPr>
        <w:t> – мероприятие, рассчитанное на определенный период времени и/или географию действия и/или перечень Участников, целью которого является формирование и повышение лояльности Участников к Программе «Покрофф». Инициатором организации и проведении Акции выступает Оператор.</w:t>
      </w:r>
    </w:p>
    <w:p w14:paraId="47FD5219"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b/>
          <w:bCs/>
          <w:color w:val="2E2E2E"/>
          <w:sz w:val="23"/>
          <w:szCs w:val="23"/>
        </w:rPr>
        <w:t>Анкета Участника</w:t>
      </w:r>
      <w:r>
        <w:rPr>
          <w:rFonts w:ascii="Arial" w:hAnsi="Arial" w:cs="Arial"/>
          <w:color w:val="2E2E2E"/>
          <w:sz w:val="23"/>
          <w:szCs w:val="23"/>
        </w:rPr>
        <w:t> – информация о Клиенте, желающем стать Участником Программы «Покрофф», вносимая Клиентом либо сообщаемая Клиентом при регистрации в Программе в порядке, предусмотренном Правилами.</w:t>
      </w:r>
    </w:p>
    <w:p w14:paraId="5C436FBB"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b/>
          <w:bCs/>
          <w:color w:val="2E2E2E"/>
          <w:sz w:val="23"/>
          <w:szCs w:val="23"/>
        </w:rPr>
        <w:t>Бонусы</w:t>
      </w:r>
      <w:r>
        <w:rPr>
          <w:rFonts w:ascii="Arial" w:hAnsi="Arial" w:cs="Arial"/>
          <w:color w:val="2E2E2E"/>
          <w:sz w:val="23"/>
          <w:szCs w:val="23"/>
        </w:rPr>
        <w:t> – бонусные единицы, которые начисляются на Бонусный счет Участника за приобретение товаров или услуг у Оператора Программы в соответствии с настоящими Правилами или Правил Акций. Сумма начисленных Бонусов может быть использована Участником для получения скидки на товары и/или услуги, приобретаемые у Оператора, а также для получения прочих Привилегий.</w:t>
      </w:r>
    </w:p>
    <w:p w14:paraId="2222534B"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b/>
          <w:bCs/>
          <w:color w:val="2E2E2E"/>
          <w:sz w:val="23"/>
          <w:szCs w:val="23"/>
        </w:rPr>
        <w:t>Экспресс-Бонусы</w:t>
      </w:r>
      <w:r>
        <w:rPr>
          <w:rFonts w:ascii="Arial" w:hAnsi="Arial" w:cs="Arial"/>
          <w:color w:val="2E2E2E"/>
          <w:sz w:val="23"/>
          <w:szCs w:val="23"/>
        </w:rPr>
        <w:t> – бонусные единицы, которые начисляются на Бонусный счет Участника за приобретение товаров или услуг у Оператора Программы в рамках Правил Акций. Срок действия Экспресс-Бонусов определяется в правилах каждой Акции и по истечению срока действия Акции не списанные Экспресс-Бонусы автоматически сгорают с Бонусного счет Учета Карты Участника, если иное не предусмотрено правилами Акции.</w:t>
      </w:r>
    </w:p>
    <w:p w14:paraId="19E22F7A"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b/>
          <w:bCs/>
          <w:color w:val="2E2E2E"/>
          <w:sz w:val="23"/>
          <w:szCs w:val="23"/>
        </w:rPr>
        <w:t>Бонусный счет </w:t>
      </w:r>
      <w:r>
        <w:rPr>
          <w:rFonts w:ascii="Arial" w:hAnsi="Arial" w:cs="Arial"/>
          <w:color w:val="2E2E2E"/>
          <w:sz w:val="23"/>
          <w:szCs w:val="23"/>
        </w:rPr>
        <w:t xml:space="preserve">– счет Участника в информационной системе Оператора, создаваемый или дополняемый в момент прохождения Участником регистрации Участника в Программе в соответствии с настоящими Правилами. На бонусном счете Участника ведется учет данных по всем Транзакциям, совершаемым Участником. </w:t>
      </w:r>
      <w:r>
        <w:rPr>
          <w:rFonts w:ascii="Arial" w:hAnsi="Arial" w:cs="Arial"/>
          <w:color w:val="2E2E2E"/>
          <w:sz w:val="23"/>
          <w:szCs w:val="23"/>
        </w:rPr>
        <w:lastRenderedPageBreak/>
        <w:t>Бонусный счет ведется в Бонусах. Бонусы начисляются на Бонусный счет и списываются с Бонусного счета при приобретении у Оператора товаров и/или услуг в соответствии с Правилами. Бонусный счет привязан к номеру мобильного телефона Участника. К одному номеру мобильного телефона в Программе может быть привязан только один Бонусный счет. Участник может изменить номер мобильного телефона только по звонку на номер </w:t>
      </w:r>
      <w:r>
        <w:rPr>
          <w:rStyle w:val="roistat-phone-sv"/>
          <w:rFonts w:ascii="Arial" w:hAnsi="Arial" w:cs="Arial"/>
          <w:color w:val="2E2E2E"/>
          <w:sz w:val="23"/>
          <w:szCs w:val="23"/>
        </w:rPr>
        <w:t>+7 845 242-60-65</w:t>
      </w:r>
      <w:r>
        <w:rPr>
          <w:rFonts w:ascii="Arial" w:hAnsi="Arial" w:cs="Arial"/>
          <w:color w:val="2E2E2E"/>
          <w:sz w:val="23"/>
          <w:szCs w:val="23"/>
        </w:rPr>
        <w:t>, путем сообщения оператору персональных данных Участника Программы.</w:t>
      </w:r>
    </w:p>
    <w:p w14:paraId="15441CE3"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Виды бонусов Программы «Покрофф»:</w:t>
      </w:r>
    </w:p>
    <w:p w14:paraId="7114E177"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b/>
          <w:bCs/>
          <w:color w:val="2E2E2E"/>
          <w:sz w:val="23"/>
          <w:szCs w:val="23"/>
        </w:rPr>
        <w:t>Бонус по заказу</w:t>
      </w:r>
      <w:r>
        <w:rPr>
          <w:rFonts w:ascii="Arial" w:hAnsi="Arial" w:cs="Arial"/>
          <w:color w:val="2E2E2E"/>
          <w:sz w:val="23"/>
          <w:szCs w:val="23"/>
        </w:rPr>
        <w:t> – бонусные единицы, которые начисляются на Бонусный счет Участника за приобретение товаров или услуг у Оператора Программы в соответствии с настоящими Правилами или Правил Акций. Сумма начисленных Бонусов может быть использована Участником для получения скидки на товары и/или услуги, приобретаемые у Оператора, а также для получения прочих Привилегий.</w:t>
      </w:r>
    </w:p>
    <w:p w14:paraId="491A8A7D"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b/>
          <w:bCs/>
          <w:color w:val="2E2E2E"/>
          <w:sz w:val="23"/>
          <w:szCs w:val="23"/>
        </w:rPr>
        <w:t>Бонус за лояльность</w:t>
      </w:r>
      <w:r>
        <w:rPr>
          <w:rFonts w:ascii="Arial" w:hAnsi="Arial" w:cs="Arial"/>
          <w:color w:val="2E2E2E"/>
          <w:sz w:val="23"/>
          <w:szCs w:val="23"/>
        </w:rPr>
        <w:t> – бонусные единицы, которые начисляются на Бонусный счет Участника за приобретение товаров или услуг у Оператора Программы в рамках Правил Акций. Срок действия Экспресс-Бонусов Подарочные бонусы – банковская карта, эмитированная одним из Банков, дизайн которой включает товарные знаки, используемые Оператором и Банком на законном основании. На лицевой стороне Карты размещается идентификатор банковской Карты, на оборотной стороне – идентификатор программы</w:t>
      </w:r>
    </w:p>
    <w:p w14:paraId="1A3FCBC8"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b/>
          <w:bCs/>
          <w:color w:val="2E2E2E"/>
          <w:sz w:val="23"/>
          <w:szCs w:val="23"/>
        </w:rPr>
        <w:t>Оператор</w:t>
      </w:r>
      <w:r>
        <w:rPr>
          <w:rFonts w:ascii="Arial" w:hAnsi="Arial" w:cs="Arial"/>
          <w:color w:val="2E2E2E"/>
          <w:sz w:val="23"/>
          <w:szCs w:val="23"/>
        </w:rPr>
        <w:t> – ООО «Покрофф-Саратов», г. Саратов, ул. Чернышевского, д. 153, обладающее исключительными правами по управлению и развитию Программы «Покрофф» и обеспечивающее предоставление Участникам Программы «Покрофф» Привилегий, предусмотренных Правилами.</w:t>
      </w:r>
    </w:p>
    <w:p w14:paraId="1C79807D"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b/>
          <w:bCs/>
          <w:color w:val="2E2E2E"/>
          <w:sz w:val="23"/>
          <w:szCs w:val="23"/>
        </w:rPr>
        <w:t>Привилегии</w:t>
      </w:r>
      <w:r>
        <w:rPr>
          <w:rFonts w:ascii="Arial" w:hAnsi="Arial" w:cs="Arial"/>
          <w:color w:val="2E2E2E"/>
          <w:sz w:val="23"/>
          <w:szCs w:val="23"/>
        </w:rPr>
        <w:t> – возможность приобретения товаров и/или услуг у Оператора с финансовой или нефинансовой выгодой. Привилегии могут предоставляться методом отложенной скидки – начисления Бонусов на Бонусный счет Участника за приобретение товаров и/или услуг у Оператора, в соответствии с Правилами Программы, и последующего списания Участником накопленных Бонусов при приобретении им товаров и/или услуг у Оператора в соответствии с Правилами.</w:t>
      </w:r>
    </w:p>
    <w:p w14:paraId="7C43042A"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b/>
          <w:bCs/>
          <w:color w:val="2E2E2E"/>
          <w:sz w:val="23"/>
          <w:szCs w:val="23"/>
        </w:rPr>
        <w:t>Сайт Программы «Покрофф» (также – Сайт</w:t>
      </w:r>
      <w:r>
        <w:rPr>
          <w:rFonts w:ascii="Arial" w:hAnsi="Arial" w:cs="Arial"/>
          <w:color w:val="2E2E2E"/>
          <w:sz w:val="23"/>
          <w:szCs w:val="23"/>
        </w:rPr>
        <w:t>) – интернет-сайт, размещенный по адресу: </w:t>
      </w:r>
      <w:hyperlink r:id="rId4" w:history="1">
        <w:r>
          <w:rPr>
            <w:rStyle w:val="a5"/>
            <w:rFonts w:ascii="Arial" w:hAnsi="Arial" w:cs="Arial"/>
            <w:color w:val="115D97"/>
            <w:sz w:val="23"/>
            <w:szCs w:val="23"/>
            <w:bdr w:val="none" w:sz="0" w:space="0" w:color="auto" w:frame="1"/>
          </w:rPr>
          <w:t>https://sv.pokroff.ru/</w:t>
        </w:r>
      </w:hyperlink>
    </w:p>
    <w:p w14:paraId="3203A769"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b/>
          <w:bCs/>
          <w:color w:val="2E2E2E"/>
          <w:sz w:val="23"/>
          <w:szCs w:val="23"/>
        </w:rPr>
        <w:t>Транзакции</w:t>
      </w:r>
      <w:r>
        <w:rPr>
          <w:rFonts w:ascii="Arial" w:hAnsi="Arial" w:cs="Arial"/>
          <w:color w:val="2E2E2E"/>
          <w:sz w:val="23"/>
          <w:szCs w:val="23"/>
        </w:rPr>
        <w:t> – операции, совершаемые Участником, которые в соответствии с Правилами являются основанием для начисления Бонусов на Бонусный счет, либо списания Бонусов с Бонусного счета Участника.</w:t>
      </w:r>
    </w:p>
    <w:p w14:paraId="513A2D34"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b/>
          <w:bCs/>
          <w:color w:val="2E2E2E"/>
          <w:sz w:val="23"/>
          <w:szCs w:val="23"/>
        </w:rPr>
        <w:t>Уведомление</w:t>
      </w:r>
      <w:r>
        <w:rPr>
          <w:rFonts w:ascii="Arial" w:hAnsi="Arial" w:cs="Arial"/>
          <w:color w:val="2E2E2E"/>
          <w:sz w:val="23"/>
          <w:szCs w:val="23"/>
        </w:rPr>
        <w:t> – информация, в том числе рекламного содержания, передаваемая Участнику по одному или нескольким средствам (способам) связи, указанным им при регистрации в Программе: в SMS-сообщении, в письме по адресу электронной почты, по почтовому адресу или иными способами.</w:t>
      </w:r>
    </w:p>
    <w:p w14:paraId="3FE4F75C"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b/>
          <w:bCs/>
          <w:color w:val="2E2E2E"/>
          <w:sz w:val="23"/>
          <w:szCs w:val="23"/>
        </w:rPr>
        <w:t>Участник</w:t>
      </w:r>
      <w:r>
        <w:rPr>
          <w:rFonts w:ascii="Arial" w:hAnsi="Arial" w:cs="Arial"/>
          <w:color w:val="2E2E2E"/>
          <w:sz w:val="23"/>
          <w:szCs w:val="23"/>
        </w:rPr>
        <w:t> – физическое лицо, которое занимается строительством любого вида, зарегистрированный в Программе в соответствии с настоящими Правилами.</w:t>
      </w:r>
    </w:p>
    <w:p w14:paraId="4DF26B99"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b/>
          <w:bCs/>
          <w:color w:val="2E2E2E"/>
          <w:sz w:val="23"/>
          <w:szCs w:val="23"/>
        </w:rPr>
        <w:t>3. Регистрация в Программе «Покрофф».</w:t>
      </w:r>
    </w:p>
    <w:p w14:paraId="6816AAFD"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3.1. Участником Программы может стать физическое лицо, занимающееся строительством, которому на момент прохождения регистрации исполнилось не менее 18 (восемнадцати) лет.</w:t>
      </w:r>
    </w:p>
    <w:p w14:paraId="48AAA704"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3.2. Для этого необходимо заполнить Анкету Программы.</w:t>
      </w:r>
    </w:p>
    <w:p w14:paraId="55D62F00"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3.3. Один Участник может зарегистрироваться в Программе не более 1 (одного) раза с использованием одного уникального идентификатора – подтвержденного номера мобильного телефона.</w:t>
      </w:r>
    </w:p>
    <w:p w14:paraId="14D5F815"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3.4. Для возможности списания Бонусов при совершении покупок товаров и/или услуг в магазинах «Покрофф», а также получения иных Привилегий у Оператора, Клиенту, необходимо стать Участником Программы и зарегистрироваться, одним из следующих способов:</w:t>
      </w:r>
    </w:p>
    <w:p w14:paraId="6F9AF260"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 xml:space="preserve">3.4.1. в офисах продаж «Покрофф» путем заполнения Анкеты кровельщика и подтверждения своего явного, полного и безоговорочного принятия Правил </w:t>
      </w:r>
      <w:r>
        <w:rPr>
          <w:rFonts w:ascii="Arial" w:hAnsi="Arial" w:cs="Arial"/>
          <w:color w:val="2E2E2E"/>
          <w:sz w:val="23"/>
          <w:szCs w:val="23"/>
        </w:rPr>
        <w:lastRenderedPageBreak/>
        <w:t>Программы посредством проставления Подписи. После выполнения всех действий, предусмотренных настоящим абзацем, Клиент считается зарегистрированным Участником Программы лояльности «Покрофф» и за ним закрепляется Бонусный счет.</w:t>
      </w:r>
    </w:p>
    <w:p w14:paraId="26514849"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3.4.2. В рамках проводимых Акций может быть предусмотрен иной порядок регистрации в Программе «Покрофф».</w:t>
      </w:r>
    </w:p>
    <w:p w14:paraId="174ED24B"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3.5. При регистрации в Программе одним из способов, предусмотренных настоящими Правилами, Участник также дает согласие Оператору, а также лицам, входящим с ним в одну группу лиц по смыслу ст. 9 Федерального закона от 26.07.2006 №135-ФЗ «О защите конкуренции»:</w:t>
      </w:r>
    </w:p>
    <w:p w14:paraId="45E63C72"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3.5.1. осуществлять с использованием средств автоматизации и/или без таковых обработку всех персональных данных, указанных Участником при регистрации в Программе, в т.ч. в Анкете,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данных, а также информации о произведенных Участником покупках, их сумме, способах и средствах их оплаты, в целях, связанных с возможностью предоставления Участнику информации (рекламы), в т.ч. о товарах и/или услугах, о проводимых рекламных акциях, о персональных предложениях, которые потенциально могут предоставлять для Участника интерес, а также в целях сбора, возможностью обеспечения предоставления Участникам Привилегий, предусмотренных Правилами, а также обработки статистической информации и проведения маркетинговых исследований, в том числе с возможностью коммерческого использования результатов данных исследований;</w:t>
      </w:r>
    </w:p>
    <w:p w14:paraId="2CA9B9E8"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3.6. Участник предоставляет Оператору в рамках и целях реализации Программы право обрабатывать и передавать аффилированным лицам Программы и третьим лицам, с которыми у Оператора заключен соответствующий договор.</w:t>
      </w:r>
    </w:p>
    <w:p w14:paraId="064DC09E"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3.7. Обработка персональных данных Участника осуществляется в соответствии с законодательством Российской Федерации. Оператор программы обрабатывает персональные данные Участника только в целях, обозначенных в настоящих Правилах. Оператор Программы принимает все необходимые меры для защиты персональных данных Участника от неправомерного доступа, изменения, раскрытия или уничтожения. Оператор Программы предоставляет доступ к персональным данным Участника только тем работникам, подрядчикам Оператора, которым эта информация необходима для выполнения своих служебных обязанностей. Оператор Программы вправе использовать предоставленную Участником информацию, в том числе персональные данные, а также передавать ее третьим лицам, в целях обеспечения соблюдения требований действующего законодательства Российской Федерации. При этом, раскрытие предоставленной Участником информации может быть произведено лишь в соответствии с действующим законодательством Российской Федерации по требованию суда, правоохранительных органов, а равно в иных предусмотренных законодательством Российской Федерации случаях. Присоединяясь к данным Правилам, Участник выражает свое согласие на обработку его персональных данных Оператором.</w:t>
      </w:r>
    </w:p>
    <w:p w14:paraId="6FE31DE0"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3.8. Согласие на обработку персональных данных в соответствии с указанными выше условиями предоставляется Участником на срок участия в Программе и может быть отозвано Участником посредством направления Оператору письменного заявления почтовым отправлением по адресу: ООО «Покрофф-Саратов», г. Саратов, ул. Чернышевского, д. 153</w:t>
      </w:r>
    </w:p>
    <w:p w14:paraId="76FE0838"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3.9. При регистрации в Программе в соответствии с п. 3.4. Клиент может выразить согласие на получение от Оператора Уведомлений, предусмотренных настоящими Правилами. Согласие на получение от Оператора Уведомлений выражается Клиентом в момент регистрации в Программе следующим способом:</w:t>
      </w:r>
    </w:p>
    <w:p w14:paraId="0A8E3147"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  путем выражения устного согласия на соответствующий вопрос оператора при регистрации по телефону;</w:t>
      </w:r>
    </w:p>
    <w:p w14:paraId="0C0517AF"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lastRenderedPageBreak/>
        <w:t>3.10. Согласие на получение от Оператора Уведомлений, предусмотренных Правилами, может быть выражено Участником в любой момент времени после регистрации. Участник вправе в любое время отказаться от получения Уведомлений одним из следующих способов:</w:t>
      </w:r>
    </w:p>
    <w:p w14:paraId="3A6A5277"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  обратившись по телефону: </w:t>
      </w:r>
      <w:r>
        <w:rPr>
          <w:rStyle w:val="roistat-phone-sv"/>
          <w:rFonts w:ascii="Arial" w:hAnsi="Arial" w:cs="Arial"/>
          <w:color w:val="2E2E2E"/>
          <w:sz w:val="23"/>
          <w:szCs w:val="23"/>
        </w:rPr>
        <w:t>+7 845 242-60-65</w:t>
      </w:r>
    </w:p>
    <w:p w14:paraId="1BEA7A6C"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   сообщив менеджеру отдела продаж.</w:t>
      </w:r>
    </w:p>
    <w:p w14:paraId="0D6736E3"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b/>
          <w:bCs/>
          <w:color w:val="2E2E2E"/>
          <w:sz w:val="23"/>
          <w:szCs w:val="23"/>
        </w:rPr>
        <w:t>4. Начисление Бонусов.</w:t>
      </w:r>
    </w:p>
    <w:p w14:paraId="4BB1580A"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4.1. Бонусы начисляются на Бонусный счет Участника при совершении покупок товаров и/или услуг у Оператора в соответствии с Правилами Программы, а также при выполнении Участниками иных условий, определенных Оператором самостоятельно являющихся основанием для начисления Бонусов. Расчет начисленных Бонусов производится по методу округления до ближайшей десятой части числа.</w:t>
      </w:r>
    </w:p>
    <w:p w14:paraId="6D8B4C99"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4.2. Начисление Бонусов проводится при любом способе оплаты товаров и/или услуг, совершаемых у Оператора: наличными, банковской картой и другими способами.</w:t>
      </w:r>
    </w:p>
    <w:p w14:paraId="1406890A"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4.3. Дополнительные Бонусы могут начисляться на Бонусный счет Участника в рамках Акций, проводимых Оператором в соответствии с Правилами Программы. Оператор самостоятельно, определяет условия Акции, в т.ч. перечень товаров/услуг и количество дополнительных Бонусов, начисляемых на Бонусный счет Участника в соответствии с условиями проводимых Акций. О проводимых Акциях, предусматривающих начисление дополнительных Бонусов, и правилах их проведения, Оператор уведомляет Участников путем размещения соответствующей информации на Сайте, а также вправе дополнительно проинформировать Участников иными способами. Дополнительные Бонусы начисляются сверх стандартного количества Бонусов, предусмотренного п. 4.7 настоящих Правил.</w:t>
      </w:r>
    </w:p>
    <w:p w14:paraId="59C3F70F"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4.4. Для начисления Бонусов Участнику необходимо при совершении покупок товаров в магазинах «Покрофф» сообщить менеджеру, что он является Участником Программы.</w:t>
      </w:r>
    </w:p>
    <w:p w14:paraId="4DE9DDA7"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4.5. Оператор самостоятельно формирует правила начисления Бонусов за покупки товаров и/или услуг в магазинах «Покрофф».</w:t>
      </w:r>
    </w:p>
    <w:p w14:paraId="1FE93C64"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4.6. Правила начисления Бонусов при совершении покупок товаров в магазинах «Покрофф» Участникам программы:</w:t>
      </w:r>
    </w:p>
    <w:p w14:paraId="51BE914F"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b/>
          <w:bCs/>
          <w:color w:val="2E2E2E"/>
          <w:sz w:val="23"/>
          <w:szCs w:val="23"/>
        </w:rPr>
        <w:t>Бонус по заказу:</w:t>
      </w:r>
    </w:p>
    <w:p w14:paraId="16D95A65"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1. Бонусы начисляются на все заказы, в которых скидка не более 7%. т.е. Участник может сам выбирать – пользоваться накоплением бонусов или получать более низкие цены сразу.</w:t>
      </w:r>
    </w:p>
    <w:p w14:paraId="2B6D8E3D"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2. Заказ может быть оформлен, как на ФИО Участника, так и на Клиента, который пришел от Участника. Обязательное условие – Участник должен быть указан в поле Кровельщик</w:t>
      </w:r>
    </w:p>
    <w:p w14:paraId="24F680D2"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3. Бонусы начисляются на две группы товаров:</w:t>
      </w:r>
    </w:p>
    <w:p w14:paraId="1FB8B6C8"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 основной материал, а именно: все виды металлочерепицы, профнастила, сайдинга, экобруса, блокхауса, штакетник как собственные, так и привозные - 1%</w:t>
      </w:r>
    </w:p>
    <w:p w14:paraId="0C48DCDE"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-товары дополнительной комплектации: саморезы, доборные элементы, герметики, перфорированный крепеж, водосточная система, ЭБК  - 5%</w:t>
      </w:r>
    </w:p>
    <w:p w14:paraId="624DEBB1"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b/>
          <w:bCs/>
          <w:color w:val="2E2E2E"/>
          <w:sz w:val="23"/>
          <w:szCs w:val="23"/>
        </w:rPr>
        <w:t>Бонус за лояльность:</w:t>
      </w:r>
    </w:p>
    <w:p w14:paraId="6257C43C"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1.  Начисляется Участнику Программы, в случаях, когда Клиент пользуется максимальными скидками и акциями (исключением являются индивидуальные цены) - таким партнерам начисляются бонусные рубли, в зависимости от оборота – 0.5% с суммы заказа.</w:t>
      </w:r>
    </w:p>
    <w:p w14:paraId="5C1010F4"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2.  Заказ может быть оформлен, как на ФИО Участника, так и на Клиента, который пришел от Участника. Обязательное условие – Участник должен быть указан в поле Кровельщик</w:t>
      </w:r>
    </w:p>
    <w:p w14:paraId="6F6754B4"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b/>
          <w:bCs/>
          <w:color w:val="2E2E2E"/>
          <w:sz w:val="23"/>
          <w:szCs w:val="23"/>
        </w:rPr>
        <w:t>Подарочные бонусы:</w:t>
      </w:r>
    </w:p>
    <w:p w14:paraId="6A296517"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1. Начисляется Участнику Программы, вне зависимости сделан ли был заказ. Являются стимулирующими бонусами.</w:t>
      </w:r>
    </w:p>
    <w:p w14:paraId="51180C2E"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lastRenderedPageBreak/>
        <w:t>4.8. При совершении Участником покупки товаров/услуг с использованием (списанием) Бонусов для получения скидки, Бонусы на этот заказ не начисляются в соответствии с настоящими Правилами.</w:t>
      </w:r>
    </w:p>
    <w:p w14:paraId="22981EF9"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4.9. Бонусы и права, предоставленные Участнику в связи с его участием в Программе «Покрофф», не могут быть проданы, переданы, уступлены другому лицу или использованы иначе, кроме как в соответствии с настоящими Правилами. Бонусы не имеют наличного выражения и денежной стоимости.</w:t>
      </w:r>
    </w:p>
    <w:p w14:paraId="40E8FD44"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4.10. Срок начисления Бонусов:</w:t>
      </w:r>
    </w:p>
    <w:p w14:paraId="4548E621"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Бонусы начисляются после отгрузки заказа в программе Оператора. Участнику приходит смс оповещение, что произошло начисление Бонусов на его Бонусный счет.</w:t>
      </w:r>
    </w:p>
    <w:p w14:paraId="18B16452"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4.11. Типы Бонусов по сроку действия могут:</w:t>
      </w:r>
    </w:p>
    <w:p w14:paraId="68625994"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  начисляться и быть доступными для списания в соответствии с общим правилом срока действия;</w:t>
      </w:r>
    </w:p>
    <w:p w14:paraId="20138106"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  начисляться и быть доступными для списания в соответствии с правилом определенной акции.</w:t>
      </w:r>
    </w:p>
    <w:p w14:paraId="27497921"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4.12. Общее правило срока действия Бонусов определяет, что срок действия Бонусов по заказу действуют до 31 декабря каждого отчетного года. Бонусы за лояльность действуют 3 месяца после начисления. Подарочные бонусы действуют 1 месяц с момента зачисления.</w:t>
      </w:r>
    </w:p>
    <w:p w14:paraId="48B8B86F"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b/>
          <w:bCs/>
          <w:color w:val="2E2E2E"/>
          <w:sz w:val="23"/>
          <w:szCs w:val="23"/>
        </w:rPr>
        <w:t>5. Списание Бонусов.</w:t>
      </w:r>
    </w:p>
    <w:p w14:paraId="7188652B"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5.1. Списание персональных бонусов происходит на общих условиях, утверждённых на предприятии.</w:t>
      </w:r>
    </w:p>
    <w:p w14:paraId="189E2393"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5.2. Списание бонусов возможно только на заказ, оформленном по прайсовой стоимости, т.е. без скидки.</w:t>
      </w:r>
    </w:p>
    <w:p w14:paraId="05C7891C"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5.3. Участнику необходимо проинформировать менеджера о своем желании использовать начисленные Бонусы и о количестве Бонусов, которые он желает списать при совершении покупки товара и/или услуги, перед проведением заказа.</w:t>
      </w:r>
    </w:p>
    <w:p w14:paraId="52E3AE51"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5.4. Списание Бонусов для получения скидки при совершении Участником покупок товаров и/или услуг у Оператора возможно до 50% (пятидесяти процентов) стоимости таких покупок с учетом ограничений, предусмотренных настоящими Правилами и действующим законодательством РФ, но не менее 1 (одного) рубля за каждую Транзакцию.</w:t>
      </w:r>
    </w:p>
    <w:p w14:paraId="03A34DA5"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5.5. К списанию доступно только целое число Бонусов. Списание дробного количества Бонусов недопустимо.</w:t>
      </w:r>
    </w:p>
    <w:p w14:paraId="2AE65BDB"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5.6. Участник вправе списать Бонусы не более 1 (Одного) раза в день.</w:t>
      </w:r>
    </w:p>
    <w:p w14:paraId="625E9AC7"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5.7. Оператор вправе в любое время в одностороннем порядке прекратить Акцию или списать начисленные ранее Бонусы Участника в одностороннем порядке без предварительного уведомления Участника.</w:t>
      </w:r>
    </w:p>
    <w:p w14:paraId="6264A34D"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5.8. Участник вправе списать Бонусы только в магазинах домашнего региона.</w:t>
      </w:r>
    </w:p>
    <w:p w14:paraId="49D9A71A"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b/>
          <w:bCs/>
          <w:color w:val="2E2E2E"/>
          <w:sz w:val="23"/>
          <w:szCs w:val="23"/>
        </w:rPr>
        <w:t>6. Возврат товаров и Бонусов, приобретенных с использованием Карты.</w:t>
      </w:r>
    </w:p>
    <w:p w14:paraId="3DEC5A06"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6.1. Обмен и возврат товаров, приобретенных с использованием Карты, осуществляется в соответствии с действующим законодательством РФ.</w:t>
      </w:r>
    </w:p>
    <w:p w14:paraId="2F468042"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6.2. При возврате Участником Оператору товара/отказа от услуги, при покупке которых с Бонусного счета Участника были списаны Бонусы в виде скидки на покупку в соответствии с текущими Правилами Программы, списанная раннее сумма Бонусов вернется на счет Участнику.</w:t>
      </w:r>
    </w:p>
    <w:p w14:paraId="3EB322EB"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b/>
          <w:bCs/>
          <w:color w:val="2E2E2E"/>
          <w:sz w:val="23"/>
          <w:szCs w:val="23"/>
        </w:rPr>
        <w:t>7. Иные условия.</w:t>
      </w:r>
    </w:p>
    <w:p w14:paraId="794F5B06"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7.1. Участник несет ответственность за корректность и достоверность персональных данных, указанных им при регистрации в Программе. При изменении персональных данных, указанных при регистрации в Программе, Участник обязан незамедлительно уведомить Оператора посредством обращения по телефону </w:t>
      </w:r>
      <w:r>
        <w:rPr>
          <w:rStyle w:val="roistat-phone-sv"/>
          <w:rFonts w:ascii="Arial" w:hAnsi="Arial" w:cs="Arial"/>
          <w:color w:val="2E2E2E"/>
          <w:sz w:val="23"/>
          <w:szCs w:val="23"/>
        </w:rPr>
        <w:t>+7 845 242-60-65</w:t>
      </w:r>
      <w:r>
        <w:rPr>
          <w:rFonts w:ascii="Arial" w:hAnsi="Arial" w:cs="Arial"/>
          <w:color w:val="2E2E2E"/>
          <w:sz w:val="23"/>
          <w:szCs w:val="23"/>
        </w:rPr>
        <w:t xml:space="preserve"> ибо сообщить менеджеру об изменении данных. Неблагоприятные последствия, связанные с не уведомлением Оператора об изменении персональных данных Участника, указанных в Анкете, полностью лежат на Участнике. Оператор не будет нести ответственности за невыполнение обязательств, предусмотренных Правилами, </w:t>
      </w:r>
      <w:r>
        <w:rPr>
          <w:rFonts w:ascii="Arial" w:hAnsi="Arial" w:cs="Arial"/>
          <w:color w:val="2E2E2E"/>
          <w:sz w:val="23"/>
          <w:szCs w:val="23"/>
        </w:rPr>
        <w:lastRenderedPageBreak/>
        <w:t>возникших по вине Участника, в т.ч. в случае не уведомления Оператора об изменении персональных данных Участника, указанных в Анкете.</w:t>
      </w:r>
    </w:p>
    <w:p w14:paraId="7463E438"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7.2. Правила Программы «Покрофф» могут быть изменены Оператором в любое время в одностороннем порядке с обязательной публикацией изменений на Сайте. Оператор вправе также дополнительно проинформировать Участников об изменениях Правил посредством телефонного звонка и/или направления электронного сообщения, электронного письма или другим способом, предусмотренным Правилами Программы.</w:t>
      </w:r>
    </w:p>
    <w:p w14:paraId="3737400A"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7.3. Оператор вправе предоставить любому Участнику персональное предложение с возможностью получить дополнительные Бонусы. Персональное предложение может быть доступно Участнику как при выполнении определенных условий, так и без них. Условия персонального предложения устанавливаются Оператором по каждому Предложению отдельно и сообщаются Участнику при предоставлении предложения.</w:t>
      </w:r>
    </w:p>
    <w:p w14:paraId="5DA097AC"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7.4. Оператор вправе в любое время в одностороннем порядке прекратить участие в Программе лояльности «Покрофф» любого Участника без предупреждения по любой причине, включая, но не ограничиваясь, случаем, если Участник:</w:t>
      </w:r>
    </w:p>
    <w:p w14:paraId="74E78BBB"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  не соблюдает настоящие Правила;</w:t>
      </w:r>
    </w:p>
    <w:p w14:paraId="71E87480"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  злоупотребляет какими-либо Привилегиями, предоставляемыми Участнику в рамках Программы «Покрофф»;</w:t>
      </w:r>
    </w:p>
    <w:p w14:paraId="7DCA3E2B"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  предоставляет недостоверные сведения или информацию, вводящую в заблуждение Оператора;</w:t>
      </w:r>
    </w:p>
    <w:p w14:paraId="52BFF892"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7.5. Участник вправе прекратить участие в Программе «Покрофф» в любое время путем направления Оператору письменного уведомления о прекращении участия. Участие соответствующего Участника в Программе будет считаться прекращенным с момента получения Оператором уведомления Участника.</w:t>
      </w:r>
    </w:p>
    <w:p w14:paraId="29AFEA1C"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7.6. В случаях прекращения участия соответствующего Участника в Программе «Покрофф» по основаниям, предусмотренным п. 7.4. и п. 7.5. настоящих Правил, Оператор удаляет данные Участника из информационной системы Программы «Покрофф», при этом ранее накопленные Бонусы аннулируются. При этом Участник не вправе требовать от Оператора какого-либо возмещения, в т.ч. в денежной форме, списанных Бонусов.</w:t>
      </w:r>
    </w:p>
    <w:p w14:paraId="5CB4EB51"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7.7. Оператор вправе приостановить или прекратить действие Программы в любое время в одностороннем порядке, уведомив об этом Участников любым доступным способом, не менее чем за 30 (тридцать) дней до даты приостановления или прекращения действия Программы. В случае приостановления или прекращения действия Программы Оператор не компенсирует Участникам остаток Бонусных бонусов, находящихся на Бонусных счетах Участников на момент приостановления или прекращения действия Программы. Участники не вправе требовать от Оператора какого-либо возмещения Бонусов, в т. ч. в денежной форме.</w:t>
      </w:r>
    </w:p>
    <w:p w14:paraId="23B476A4"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7.8. С правилами акций, проводимых Оператором, можно ознакомиться на специальных разделах Сайтов.</w:t>
      </w:r>
    </w:p>
    <w:p w14:paraId="5D3840DA"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7.9. Приём и обработка обращений Участника, а также вынесение решения по завершенным Акциям, Коммуникациям или Транзакциям, которые были основанием такого обращения, производятся в течение не более 90 дней с момента проведения таких Акций, Коммуникаций и Транзакций.</w:t>
      </w:r>
    </w:p>
    <w:p w14:paraId="521CCBC7"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b/>
          <w:bCs/>
          <w:color w:val="2E2E2E"/>
          <w:sz w:val="23"/>
          <w:szCs w:val="23"/>
        </w:rPr>
        <w:t>8. Разрешение споров по Программе «Покрофф».</w:t>
      </w:r>
    </w:p>
    <w:p w14:paraId="35C2704E"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8.1. Все споры между Оператором и Участником в рамках участия в Программе «Покрофф» разрешаются путем проведения переговоров.</w:t>
      </w:r>
    </w:p>
    <w:p w14:paraId="7F5B2019" w14:textId="77777777" w:rsidR="005E6419" w:rsidRDefault="005E6419" w:rsidP="005E6419">
      <w:pPr>
        <w:pStyle w:val="a3"/>
        <w:shd w:val="clear" w:color="auto" w:fill="FFFFFF"/>
        <w:spacing w:before="0" w:beforeAutospacing="0" w:after="0" w:afterAutospacing="0"/>
        <w:rPr>
          <w:rFonts w:ascii="Arial" w:hAnsi="Arial" w:cs="Arial"/>
          <w:color w:val="2E2E2E"/>
          <w:sz w:val="23"/>
          <w:szCs w:val="23"/>
        </w:rPr>
      </w:pPr>
      <w:r>
        <w:rPr>
          <w:rFonts w:ascii="Arial" w:hAnsi="Arial" w:cs="Arial"/>
          <w:color w:val="2E2E2E"/>
          <w:sz w:val="23"/>
          <w:szCs w:val="23"/>
        </w:rPr>
        <w:t>8.2. В случае если спор, возникший между Оператором и Участником, не может быть урегулирован в процессе переговоров, он разрешается в порядке, предусмотренном действующим законодательством РФ.</w:t>
      </w:r>
    </w:p>
    <w:p w14:paraId="71F3ED80" w14:textId="77777777" w:rsidR="00835091" w:rsidRDefault="00835091"/>
    <w:sectPr w:rsidR="00835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DC"/>
    <w:rsid w:val="005E6419"/>
    <w:rsid w:val="00835091"/>
    <w:rsid w:val="00EA1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8DB0"/>
  <w15:chartTrackingRefBased/>
  <w15:docId w15:val="{65DF526D-CF43-4CC0-A32E-58D0F925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6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6419"/>
    <w:rPr>
      <w:b/>
      <w:bCs/>
    </w:rPr>
  </w:style>
  <w:style w:type="character" w:customStyle="1" w:styleId="roistat-phone-sv">
    <w:name w:val="roistat-phone-sv"/>
    <w:basedOn w:val="a0"/>
    <w:rsid w:val="005E6419"/>
  </w:style>
  <w:style w:type="character" w:styleId="a5">
    <w:name w:val="Hyperlink"/>
    <w:basedOn w:val="a0"/>
    <w:uiPriority w:val="99"/>
    <w:semiHidden/>
    <w:unhideWhenUsed/>
    <w:rsid w:val="005E64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5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v.pokrof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3100</Words>
  <Characters>17673</Characters>
  <Application>Microsoft Office Word</Application>
  <DocSecurity>0</DocSecurity>
  <Lines>147</Lines>
  <Paragraphs>41</Paragraphs>
  <ScaleCrop>false</ScaleCrop>
  <Company/>
  <LinksUpToDate>false</LinksUpToDate>
  <CharactersWithSpaces>20732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Arutyunyan</dc:creator>
  <cp:keywords/>
  <dc:description/>
  <cp:lastModifiedBy>Kristina Arutyunyan</cp:lastModifiedBy>
  <cp:revision>2</cp:revision>
  <dcterms:created xsi:type="dcterms:W3CDTF">2021-12-24T11:58:00Z</dcterms:created>
  <dcterms:modified xsi:type="dcterms:W3CDTF">2021-12-24T11:58:00Z</dcterms:modified>
</cp:coreProperties>
</file>